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8614" w14:textId="1AA9D860" w:rsidR="000458AE" w:rsidRDefault="00921D39">
      <w:pPr>
        <w:pStyle w:val="Body"/>
        <w:spacing w:line="276" w:lineRule="auto"/>
        <w:jc w:val="right"/>
        <w:rPr>
          <w:color w:val="0070C0"/>
        </w:rPr>
      </w:pPr>
      <w:r w:rsidRPr="00921D39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63676" wp14:editId="4E56038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92800" cy="1003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2F55" w14:textId="77777777" w:rsidR="00921D39" w:rsidRDefault="00921D39" w:rsidP="00921D39">
                            <w:pPr>
                              <w:pStyle w:val="Header"/>
                              <w:rPr>
                                <w:rFonts w:ascii="Arial" w:hAnsi="Arial"/>
                                <w:b/>
                                <w:smallCaps/>
                              </w:rPr>
                            </w:pPr>
                            <w:r w:rsidRPr="000458AE">
                              <w:rPr>
                                <w:rFonts w:ascii="Arial" w:hAnsi="Arial"/>
                                <w:b/>
                                <w:smallCaps/>
                              </w:rPr>
                              <w:t>Dear GP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</w:rPr>
                              <w:br/>
                            </w:r>
                            <w:r w:rsidRPr="000458AE">
                              <w:rPr>
                                <w:rFonts w:ascii="Arial" w:hAnsi="Arial"/>
                                <w:b/>
                                <w:smallCaps/>
                              </w:rPr>
                              <w:t>we are currently booking assessments a year in advance, please check waiting times with local services before making a referral.</w:t>
                            </w:r>
                          </w:p>
                          <w:p w14:paraId="6A278CDE" w14:textId="77777777" w:rsidR="00921D39" w:rsidRPr="000458AE" w:rsidRDefault="00921D39" w:rsidP="00921D39">
                            <w:pPr>
                              <w:pStyle w:val="Header"/>
                              <w:rPr>
                                <w:rFonts w:ascii="Arial" w:hAnsi="Arial"/>
                                <w:b/>
                                <w:smallCaps/>
                              </w:rPr>
                            </w:pPr>
                            <w:r w:rsidRPr="000458AE">
                              <w:rPr>
                                <w:rFonts w:ascii="Arial" w:hAnsi="Arial"/>
                                <w:b/>
                                <w:smallCaps/>
                              </w:rPr>
                              <w:t xml:space="preserve">Regards, 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</w:rPr>
                              <w:br/>
                            </w:r>
                            <w:r w:rsidRPr="000458AE">
                              <w:rPr>
                                <w:rFonts w:ascii="Arial" w:hAnsi="Arial"/>
                                <w:b/>
                                <w:smallCaps/>
                              </w:rPr>
                              <w:t>Psychiatry-UK</w:t>
                            </w:r>
                          </w:p>
                          <w:p w14:paraId="4C6A4324" w14:textId="5703905C" w:rsidR="00921D39" w:rsidRDefault="00921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63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pt;margin-top:0;width:464pt;height:7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" strokecolor="red">
                <v:textbox>
                  <w:txbxContent>
                    <w:p w14:paraId="01DF2F55" w14:textId="77777777" w:rsidR="00921D39" w:rsidRDefault="00921D39" w:rsidP="00921D39">
                      <w:pPr>
                        <w:pStyle w:val="Header"/>
                        <w:rPr>
                          <w:rFonts w:ascii="Arial" w:hAnsi="Arial"/>
                          <w:b/>
                          <w:smallCaps/>
                        </w:rPr>
                      </w:pPr>
                      <w:r w:rsidRPr="000458AE">
                        <w:rPr>
                          <w:rFonts w:ascii="Arial" w:hAnsi="Arial"/>
                          <w:b/>
                          <w:smallCaps/>
                        </w:rPr>
                        <w:t>Dear GP</w:t>
                      </w:r>
                      <w:r>
                        <w:rPr>
                          <w:rFonts w:ascii="Arial" w:hAnsi="Arial"/>
                          <w:b/>
                          <w:smallCaps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smallCaps/>
                        </w:rPr>
                        <w:br/>
                      </w:r>
                      <w:r w:rsidRPr="000458AE">
                        <w:rPr>
                          <w:rFonts w:ascii="Arial" w:hAnsi="Arial"/>
                          <w:b/>
                          <w:smallCaps/>
                        </w:rPr>
                        <w:t>we are currently booking assessments a year in advance, please check waiting times with local services before making a referral.</w:t>
                      </w:r>
                    </w:p>
                    <w:p w14:paraId="6A278CDE" w14:textId="77777777" w:rsidR="00921D39" w:rsidRPr="000458AE" w:rsidRDefault="00921D39" w:rsidP="00921D39">
                      <w:pPr>
                        <w:pStyle w:val="Header"/>
                        <w:rPr>
                          <w:rFonts w:ascii="Arial" w:hAnsi="Arial"/>
                          <w:b/>
                          <w:smallCaps/>
                        </w:rPr>
                      </w:pPr>
                      <w:r w:rsidRPr="000458AE">
                        <w:rPr>
                          <w:rFonts w:ascii="Arial" w:hAnsi="Arial"/>
                          <w:b/>
                          <w:smallCaps/>
                        </w:rPr>
                        <w:t xml:space="preserve">Regards, </w:t>
                      </w:r>
                      <w:r>
                        <w:rPr>
                          <w:rFonts w:ascii="Arial" w:hAnsi="Arial"/>
                          <w:b/>
                          <w:smallCaps/>
                        </w:rPr>
                        <w:br/>
                      </w:r>
                      <w:r w:rsidRPr="000458AE">
                        <w:rPr>
                          <w:rFonts w:ascii="Arial" w:hAnsi="Arial"/>
                          <w:b/>
                          <w:smallCaps/>
                        </w:rPr>
                        <w:t>Psychiatry-UK</w:t>
                      </w:r>
                    </w:p>
                    <w:p w14:paraId="4C6A4324" w14:textId="5703905C" w:rsidR="00921D39" w:rsidRDefault="00921D39"/>
                  </w:txbxContent>
                </v:textbox>
                <w10:wrap type="square" anchorx="margin"/>
              </v:shape>
            </w:pict>
          </mc:Fallback>
        </mc:AlternateContent>
      </w:r>
      <w:r w:rsidR="005D66AA" w:rsidRPr="00230AF0">
        <w:rPr>
          <w:color w:val="0070C0"/>
        </w:rPr>
        <w:t xml:space="preserve">[insert your </w:t>
      </w:r>
      <w:r w:rsidR="005D66AA" w:rsidRPr="00230AF0">
        <w:rPr>
          <w:color w:val="0070C0"/>
        </w:rPr>
        <w:t>home address here]</w:t>
      </w:r>
    </w:p>
    <w:p w14:paraId="2E37A5DF" w14:textId="0F0919D3" w:rsidR="00DF3B1A" w:rsidRPr="00230AF0" w:rsidRDefault="00230AF0" w:rsidP="00921D39">
      <w:pPr>
        <w:pStyle w:val="Body"/>
        <w:spacing w:line="276" w:lineRule="auto"/>
        <w:jc w:val="right"/>
        <w:rPr>
          <w:color w:val="0070C0"/>
        </w:rPr>
      </w:pPr>
      <w:r w:rsidRPr="00230AF0">
        <w:rPr>
          <w:color w:val="0070C0"/>
        </w:rPr>
        <w:t>[insert your email address here</w:t>
      </w:r>
      <w:r w:rsidR="000458AE">
        <w:rPr>
          <w:color w:val="0070C0"/>
        </w:rPr>
        <w:t>]</w:t>
      </w:r>
    </w:p>
    <w:p w14:paraId="27E33567" w14:textId="77777777" w:rsidR="00DF3B1A" w:rsidRPr="00230AF0" w:rsidRDefault="00DF3B1A">
      <w:pPr>
        <w:pStyle w:val="Body"/>
        <w:spacing w:line="276" w:lineRule="auto"/>
        <w:rPr>
          <w:color w:val="0070C0"/>
        </w:rPr>
      </w:pPr>
    </w:p>
    <w:p w14:paraId="52847EA4" w14:textId="1DF714AF" w:rsidR="00DF3B1A" w:rsidRPr="00230AF0" w:rsidRDefault="005D66AA">
      <w:pPr>
        <w:pStyle w:val="Body"/>
        <w:spacing w:line="276" w:lineRule="auto"/>
        <w:jc w:val="right"/>
        <w:rPr>
          <w:color w:val="0070C0"/>
        </w:rPr>
      </w:pPr>
      <w:r w:rsidRPr="00230AF0">
        <w:rPr>
          <w:color w:val="0070C0"/>
        </w:rPr>
        <w:t>[insert date here]</w:t>
      </w:r>
    </w:p>
    <w:p w14:paraId="3FFB4BB2" w14:textId="77777777" w:rsidR="00DF3B1A" w:rsidRDefault="00DF3B1A">
      <w:pPr>
        <w:pStyle w:val="Body"/>
        <w:spacing w:line="276" w:lineRule="auto"/>
        <w:jc w:val="right"/>
        <w:rPr>
          <w:sz w:val="24"/>
          <w:szCs w:val="24"/>
        </w:rPr>
      </w:pPr>
    </w:p>
    <w:p w14:paraId="2693B7A5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0BF8EF77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68075662" w14:textId="6478E0FE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230AF0">
        <w:rPr>
          <w:color w:val="0070C0"/>
          <w:sz w:val="24"/>
          <w:szCs w:val="24"/>
        </w:rPr>
        <w:t>[insert name of your GP here]</w:t>
      </w:r>
    </w:p>
    <w:p w14:paraId="7C89E99B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51D3D0C0" w14:textId="531F1E2C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understand that under the NHS Constitution, I now have the right to choose from where I receive my treatment for any of my mental health issues, when referred by a GP to a consultant or specialist in mental health.  This change in the law is set out in N</w:t>
      </w:r>
      <w:r>
        <w:rPr>
          <w:sz w:val="24"/>
          <w:szCs w:val="24"/>
        </w:rPr>
        <w:t xml:space="preserve">HS Gateway Publication number 07661,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Choice in Mental Health Care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, updated in February 2018. </w:t>
      </w:r>
    </w:p>
    <w:p w14:paraId="45FC2FE4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76C60502" w14:textId="0A29ABCB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criteria for referral are that I</w:t>
      </w:r>
      <w:r>
        <w:rPr>
          <w:sz w:val="24"/>
          <w:szCs w:val="24"/>
        </w:rPr>
        <w:t> </w:t>
      </w:r>
      <w:r>
        <w:rPr>
          <w:i/>
          <w:iCs/>
          <w:sz w:val="24"/>
          <w:szCs w:val="24"/>
        </w:rPr>
        <w:t>"... must be offered, in respect of a first outpatient appointment with a team led by a named consultant or a named health</w:t>
      </w:r>
      <w:r>
        <w:rPr>
          <w:i/>
          <w:iCs/>
          <w:sz w:val="24"/>
          <w:szCs w:val="24"/>
        </w:rPr>
        <w:t>care professional, a choice of any clinically appropriate health service provider with whom any relevant body has a commissioning contract for the service required as a result of the referral, and a choice of a team led by a named consultant or a named hea</w:t>
      </w:r>
      <w:r>
        <w:rPr>
          <w:i/>
          <w:iCs/>
          <w:sz w:val="24"/>
          <w:szCs w:val="24"/>
        </w:rPr>
        <w:t>lthcare professional."</w:t>
      </w:r>
      <w:r>
        <w:rPr>
          <w:sz w:val="24"/>
          <w:szCs w:val="24"/>
        </w:rPr>
        <w:t> </w:t>
      </w:r>
    </w:p>
    <w:p w14:paraId="25BB0CFF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13EE6270" w14:textId="63B051DB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legal rights to a choice of mental health provider and team apply when a patient is seeking an elective referral for a first outpatient appointment and is referred by a GP. The referral must be clinically appropriate, and the s</w:t>
      </w:r>
      <w:r>
        <w:rPr>
          <w:sz w:val="24"/>
          <w:szCs w:val="24"/>
        </w:rPr>
        <w:t>ervice provider must have a commissioning contract with any Clinical Commissioning Group (CCG) or NHS England for the required service.</w:t>
      </w:r>
    </w:p>
    <w:p w14:paraId="3B432753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1A485D51" w14:textId="47611047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Having researched the subject and undertaken a self-assessment, using an accredited online rating scale, I believe that</w:t>
      </w:r>
      <w:r>
        <w:rPr>
          <w:sz w:val="24"/>
          <w:szCs w:val="24"/>
        </w:rPr>
        <w:t xml:space="preserve"> I have the neurodevelopmental condition, Attention Deficit (Hyperactivity) Disorder. I am happy to provide you with a copy of this rating scale or to fill out one that you provide if you would like to have a look at it.</w:t>
      </w:r>
      <w:r>
        <w:rPr>
          <w:sz w:val="24"/>
          <w:szCs w:val="24"/>
        </w:rPr>
        <w:t> </w:t>
      </w:r>
    </w:p>
    <w:p w14:paraId="6530AECF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17AF38DB" w14:textId="2BC480CD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you agree that there does seem to be an indication that I might have AD(H)D and agree that I should be referred to a consultant or specialist for this, I would like to use my Right to Choose to be referred to Psychiatry-UK LLP, who fulfil the referral c</w:t>
      </w:r>
      <w:r>
        <w:rPr>
          <w:sz w:val="24"/>
          <w:szCs w:val="24"/>
        </w:rPr>
        <w:t xml:space="preserve">riteria as they have commissioning contracts with a number of CCGs, including: </w:t>
      </w:r>
    </w:p>
    <w:p w14:paraId="3824F47D" w14:textId="79732436" w:rsidR="00DF3B1A" w:rsidRDefault="005D66AA">
      <w:pPr>
        <w:pStyle w:val="Body"/>
        <w:numPr>
          <w:ilvl w:val="0"/>
          <w:numId w:val="2"/>
        </w:numPr>
        <w:spacing w:before="278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NHS North Cumbria Clinical Commissioning Group, 4 Wavell Drive, Rosehill, Carlisle, Cumbria CA1 2SE. 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42B76" w14:textId="1EAE0332" w:rsidR="00DF3B1A" w:rsidRDefault="005D66AA">
      <w:pPr>
        <w:pStyle w:val="Body"/>
        <w:numPr>
          <w:ilvl w:val="0"/>
          <w:numId w:val="2"/>
        </w:numPr>
        <w:spacing w:after="278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NHS Morecambe Bay Clinical Commissioning Group, Jubilee House, </w:t>
      </w:r>
      <w:r>
        <w:rPr>
          <w:sz w:val="24"/>
          <w:szCs w:val="24"/>
        </w:rPr>
        <w:t>Lancashire Business Park Leyland, PR26 6TR. *</w:t>
      </w:r>
    </w:p>
    <w:p w14:paraId="0CC435B9" w14:textId="1B97070C" w:rsidR="00DF3B1A" w:rsidRDefault="005D66AA">
      <w:pPr>
        <w:pStyle w:val="Body"/>
        <w:numPr>
          <w:ilvl w:val="0"/>
          <w:numId w:val="2"/>
        </w:numPr>
        <w:spacing w:after="278" w:line="276" w:lineRule="auto"/>
        <w:rPr>
          <w:sz w:val="24"/>
          <w:szCs w:val="24"/>
        </w:rPr>
      </w:pPr>
      <w:r>
        <w:rPr>
          <w:sz w:val="24"/>
          <w:szCs w:val="24"/>
        </w:rPr>
        <w:t>NHS Kent and Medway Clinical Commissioning Group, Kent House, 81 Station Road, Ashford, Kent, TN23 1PP. *</w:t>
      </w:r>
    </w:p>
    <w:p w14:paraId="5E4DA464" w14:textId="77777777" w:rsidR="00DF3B1A" w:rsidRDefault="005D66AA">
      <w:pPr>
        <w:pStyle w:val="Body"/>
        <w:spacing w:line="276" w:lineRule="auto"/>
      </w:pPr>
      <w:r>
        <w:rPr>
          <w:sz w:val="24"/>
          <w:szCs w:val="24"/>
        </w:rPr>
        <w:t>Their Adult ADHD service is led by Dr Stephen Ilyas, BSc (Hons), MBBS, BDS, MRCPsych.</w:t>
      </w:r>
      <w:r>
        <w:t xml:space="preserve">  </w:t>
      </w:r>
    </w:p>
    <w:p w14:paraId="63A87448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5081D3D5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1FA87EE1" w14:textId="3D033C28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A8F714" wp14:editId="691B7D40">
                <wp:simplePos x="0" y="0"/>
                <wp:positionH relativeFrom="column">
                  <wp:posOffset>-273050</wp:posOffset>
                </wp:positionH>
                <wp:positionV relativeFrom="line">
                  <wp:posOffset>67309</wp:posOffset>
                </wp:positionV>
                <wp:extent cx="6223000" cy="2095500"/>
                <wp:effectExtent l="0" t="0" r="0" b="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095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1.5pt;margin-top:5.3pt;width:490.0pt;height:16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rect>
            </w:pict>
          </mc:Fallback>
        </mc:AlternateContent>
      </w:r>
    </w:p>
    <w:p w14:paraId="1E1831D1" w14:textId="77777777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</w:t>
      </w:r>
      <w:r>
        <w:rPr>
          <w:sz w:val="24"/>
          <w:szCs w:val="24"/>
        </w:rPr>
        <w:t xml:space="preserve">be accepted the referral </w:t>
      </w:r>
      <w:r>
        <w:rPr>
          <w:b/>
          <w:bCs/>
          <w:color w:val="FF0000"/>
          <w:sz w:val="28"/>
          <w:szCs w:val="28"/>
          <w:u w:val="single" w:color="FF0000"/>
        </w:rPr>
        <w:t>must;</w:t>
      </w:r>
    </w:p>
    <w:p w14:paraId="213BDB9F" w14:textId="77777777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addressed to Psychiatry-UK</w:t>
      </w:r>
    </w:p>
    <w:p w14:paraId="10651B30" w14:textId="359A9A20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that the patient is to be referred to Psychiatry-UK for an ADHD Assessment under the NHS Right to Choose Legislation</w:t>
      </w:r>
    </w:p>
    <w:p w14:paraId="11D0AB4D" w14:textId="4353DECA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signed off by a GP</w:t>
      </w:r>
    </w:p>
    <w:p w14:paraId="0D48588E" w14:textId="77777777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Include a completed ASRS form</w:t>
      </w:r>
    </w:p>
    <w:p w14:paraId="2B7A002D" w14:textId="16F8CD81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Include a </w:t>
      </w:r>
      <w:r>
        <w:rPr>
          <w:sz w:val="24"/>
          <w:szCs w:val="24"/>
        </w:rPr>
        <w:t>patient summary along with patient contact details (phone and email address)</w:t>
      </w:r>
      <w:r>
        <w:rPr>
          <w:sz w:val="24"/>
          <w:szCs w:val="24"/>
        </w:rPr>
        <w:br/>
      </w:r>
    </w:p>
    <w:p w14:paraId="026587DB" w14:textId="1F37DA4E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Referrals can be sent as an attachment to </w:t>
      </w:r>
      <w:hyperlink r:id="rId7" w:history="1">
        <w:r>
          <w:rPr>
            <w:rStyle w:val="Hyperlink0"/>
          </w:rPr>
          <w:t>p-uk.righttochoose-referrals@nhs.net</w:t>
        </w:r>
      </w:hyperlink>
      <w:r>
        <w:rPr>
          <w:rStyle w:val="Hyperlink0"/>
        </w:rPr>
        <w:br/>
      </w:r>
      <w:r>
        <w:rPr>
          <w:rStyle w:val="Hyperlink0"/>
        </w:rPr>
        <w:br/>
      </w:r>
      <w:r>
        <w:rPr>
          <w:rStyle w:val="None"/>
          <w:sz w:val="24"/>
          <w:szCs w:val="24"/>
        </w:rPr>
        <w:t xml:space="preserve">Alternatively, the address for written </w:t>
      </w:r>
      <w:r>
        <w:rPr>
          <w:rStyle w:val="None"/>
          <w:sz w:val="24"/>
          <w:szCs w:val="24"/>
        </w:rPr>
        <w:t>referrals is:</w:t>
      </w:r>
    </w:p>
    <w:p w14:paraId="0C19974E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4CCE4E66" w14:textId="77777777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Psychiatry-UK LLP</w:t>
      </w:r>
    </w:p>
    <w:p w14:paraId="21A27F55" w14:textId="4361C98D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Trewalder Chapel</w:t>
      </w:r>
    </w:p>
    <w:p w14:paraId="71FB93BA" w14:textId="77777777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Trewalder</w:t>
      </w:r>
      <w:r>
        <w:rPr>
          <w:rStyle w:val="None"/>
          <w:b/>
          <w:bCs/>
          <w:sz w:val="24"/>
          <w:szCs w:val="24"/>
        </w:rPr>
        <w:t> </w:t>
      </w:r>
    </w:p>
    <w:p w14:paraId="5B5F3B15" w14:textId="77777777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Cornwall</w:t>
      </w:r>
      <w:r>
        <w:rPr>
          <w:rStyle w:val="None"/>
          <w:b/>
          <w:bCs/>
          <w:sz w:val="24"/>
          <w:szCs w:val="24"/>
        </w:rPr>
        <w:t> </w:t>
      </w:r>
    </w:p>
    <w:p w14:paraId="6F6A7FD9" w14:textId="77777777" w:rsidR="00DF3B1A" w:rsidRDefault="005D66AA">
      <w:pPr>
        <w:pStyle w:val="Body"/>
        <w:spacing w:line="276" w:lineRule="auto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PL33 9ET</w:t>
      </w:r>
    </w:p>
    <w:p w14:paraId="63B7A543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174BD7E1" w14:textId="77777777" w:rsidR="00DF3B1A" w:rsidRDefault="005D66AA">
      <w:pPr>
        <w:pStyle w:val="Default"/>
        <w:spacing w:before="0" w:line="276" w:lineRule="auto"/>
        <w:rPr>
          <w:rStyle w:val="None"/>
          <w:rFonts w:ascii="Calibri" w:eastAsia="Calibri" w:hAnsi="Calibri" w:cs="Calibri"/>
          <w:u w:color="000000"/>
        </w:rPr>
      </w:pPr>
      <w:r>
        <w:rPr>
          <w:rFonts w:ascii="Calibri" w:hAnsi="Calibri"/>
        </w:rPr>
        <w:t>The current wait time for an appointment with Psychiatry-UK can be found on their website on the Right To Choose page (</w:t>
      </w:r>
      <w:hyperlink r:id="rId8" w:history="1">
        <w:r>
          <w:rPr>
            <w:rStyle w:val="Hyperlink1"/>
            <w:rFonts w:ascii="Calibri" w:hAnsi="Calibri"/>
          </w:rPr>
          <w:t>https://psychiatry-uk.com/right-to-choose/</w:t>
        </w:r>
      </w:hyperlink>
      <w:r>
        <w:rPr>
          <w:rFonts w:ascii="Calibri" w:hAnsi="Calibri"/>
        </w:rPr>
        <w:t xml:space="preserve">). </w:t>
      </w:r>
    </w:p>
    <w:p w14:paraId="53A592BA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11FAC80F" w14:textId="65C23E7E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Regards</w:t>
      </w:r>
      <w:r w:rsidR="000458AE">
        <w:rPr>
          <w:rStyle w:val="None"/>
          <w:sz w:val="24"/>
          <w:szCs w:val="24"/>
        </w:rPr>
        <w:t>,</w:t>
      </w:r>
    </w:p>
    <w:p w14:paraId="5CD99CCC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2361248A" w14:textId="77777777" w:rsidR="00DF3B1A" w:rsidRPr="00230AF0" w:rsidRDefault="005D66AA">
      <w:pPr>
        <w:pStyle w:val="Body"/>
        <w:spacing w:line="276" w:lineRule="auto"/>
        <w:jc w:val="both"/>
        <w:rPr>
          <w:rStyle w:val="None"/>
          <w:color w:val="0070C0"/>
          <w:sz w:val="24"/>
          <w:szCs w:val="24"/>
        </w:rPr>
      </w:pPr>
      <w:r w:rsidRPr="00230AF0">
        <w:rPr>
          <w:rStyle w:val="None"/>
          <w:color w:val="0070C0"/>
          <w:sz w:val="24"/>
          <w:szCs w:val="24"/>
        </w:rPr>
        <w:t>[your name and signature]</w:t>
      </w:r>
    </w:p>
    <w:p w14:paraId="60C38139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2D262D6A" w14:textId="77777777" w:rsidR="00DF3B1A" w:rsidRDefault="005D66AA">
      <w:pPr>
        <w:pStyle w:val="Body"/>
        <w:spacing w:line="276" w:lineRule="auto"/>
      </w:pPr>
      <w:r>
        <w:rPr>
          <w:rStyle w:val="None"/>
        </w:rPr>
        <w:t xml:space="preserve">* </w:t>
      </w:r>
      <w:r>
        <w:rPr>
          <w:rStyle w:val="None"/>
          <w:b/>
          <w:bCs/>
          <w:i/>
          <w:iCs/>
        </w:rPr>
        <w:t xml:space="preserve">Note:  Patients who live in an areas that fall under one of the above named CCGs, do not need to </w:t>
      </w:r>
      <w:r>
        <w:rPr>
          <w:rStyle w:val="None"/>
          <w:b/>
          <w:bCs/>
          <w:i/>
          <w:iCs/>
        </w:rPr>
        <w:t>exercise their right to choose Psychiatry -UK as their provider.  The CCG will refer the patient to Psychiatry-UK directly.</w:t>
      </w:r>
      <w:r>
        <w:rPr>
          <w:rStyle w:val="None"/>
        </w:rPr>
        <w:t xml:space="preserve">  </w:t>
      </w:r>
    </w:p>
    <w:sectPr w:rsidR="00DF3B1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2F8A" w14:textId="77777777" w:rsidR="00000000" w:rsidRDefault="005D66AA">
      <w:r>
        <w:separator/>
      </w:r>
    </w:p>
  </w:endnote>
  <w:endnote w:type="continuationSeparator" w:id="0">
    <w:p w14:paraId="6EBAA312" w14:textId="77777777" w:rsidR="00000000" w:rsidRDefault="005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E8EC" w14:textId="77777777" w:rsidR="00000000" w:rsidRDefault="005D66AA">
      <w:r>
        <w:separator/>
      </w:r>
    </w:p>
  </w:footnote>
  <w:footnote w:type="continuationSeparator" w:id="0">
    <w:p w14:paraId="57C1AA48" w14:textId="77777777" w:rsidR="00000000" w:rsidRDefault="005D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AB7"/>
    <w:multiLevelType w:val="hybridMultilevel"/>
    <w:tmpl w:val="909C4188"/>
    <w:numStyleLink w:val="ImportedStyle2"/>
  </w:abstractNum>
  <w:abstractNum w:abstractNumId="1" w15:restartNumberingAfterBreak="0">
    <w:nsid w:val="24254ADC"/>
    <w:multiLevelType w:val="hybridMultilevel"/>
    <w:tmpl w:val="3EF80540"/>
    <w:styleLink w:val="ImportedStyle1"/>
    <w:lvl w:ilvl="0" w:tplc="D0C473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04A1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640B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83E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50C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4F69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CD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47F8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0D1E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2C6DEA"/>
    <w:multiLevelType w:val="hybridMultilevel"/>
    <w:tmpl w:val="3EF80540"/>
    <w:numStyleLink w:val="ImportedStyle1"/>
  </w:abstractNum>
  <w:abstractNum w:abstractNumId="3" w15:restartNumberingAfterBreak="0">
    <w:nsid w:val="69D01FD4"/>
    <w:multiLevelType w:val="hybridMultilevel"/>
    <w:tmpl w:val="909C4188"/>
    <w:styleLink w:val="ImportedStyle2"/>
    <w:lvl w:ilvl="0" w:tplc="53CC0D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663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4F3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A1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A0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4C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63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CDD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6CA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1A"/>
    <w:rsid w:val="000458AE"/>
    <w:rsid w:val="00230AF0"/>
    <w:rsid w:val="005D66AA"/>
    <w:rsid w:val="0069700B"/>
    <w:rsid w:val="00921D39"/>
    <w:rsid w:val="00D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67FE"/>
  <w15:docId w15:val="{C2611359-A7F8-4182-95E8-13E5E84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4"/>
      <w:szCs w:val="24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45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5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atry-uk.com/right-to-choo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-uk.righttochoose-referral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Sawyer</dc:creator>
  <cp:lastModifiedBy>Laura Sawyer</cp:lastModifiedBy>
  <cp:revision>3</cp:revision>
  <dcterms:created xsi:type="dcterms:W3CDTF">2021-09-23T10:12:00Z</dcterms:created>
  <dcterms:modified xsi:type="dcterms:W3CDTF">2021-09-23T10:12:00Z</dcterms:modified>
</cp:coreProperties>
</file>